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69C" w:rsidRDefault="001B569C" w:rsidP="001B569C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Regulamin Konkursu </w:t>
      </w:r>
    </w:p>
    <w:p w:rsidR="001B569C" w:rsidRDefault="001B569C" w:rsidP="001B569C">
      <w:pPr>
        <w:pStyle w:val="Standard"/>
        <w:jc w:val="both"/>
        <w:rPr>
          <w:sz w:val="22"/>
          <w:szCs w:val="22"/>
        </w:rPr>
      </w:pPr>
    </w:p>
    <w:p w:rsidR="001B569C" w:rsidRDefault="001B569C" w:rsidP="001B569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Organizator:</w:t>
      </w:r>
    </w:p>
    <w:p w:rsidR="001B569C" w:rsidRDefault="001B569C" w:rsidP="001B56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Bolesławiecki Ośrodek Kultury – Międzynarodowe Centrum Ceramiki w Bolesławcu</w:t>
      </w:r>
    </w:p>
    <w:p w:rsidR="001B569C" w:rsidRDefault="001B569C" w:rsidP="001B569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Patronat:</w:t>
      </w:r>
    </w:p>
    <w:p w:rsidR="001B569C" w:rsidRDefault="001B569C" w:rsidP="001B569C">
      <w:pPr>
        <w:spacing w:line="360" w:lineRule="auto"/>
        <w:rPr>
          <w:i/>
          <w:iCs/>
          <w:sz w:val="22"/>
          <w:szCs w:val="22"/>
        </w:rPr>
      </w:pPr>
      <w:r>
        <w:rPr>
          <w:sz w:val="22"/>
          <w:szCs w:val="22"/>
        </w:rPr>
        <w:t>Patronat Honorowy Prezydenta Miasta Bolesławiec</w:t>
      </w:r>
    </w:p>
    <w:p w:rsidR="001B569C" w:rsidRDefault="001B569C" w:rsidP="001B569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Założenia wstępne:</w:t>
      </w:r>
    </w:p>
    <w:p w:rsidR="001B569C" w:rsidRDefault="001B569C" w:rsidP="001B56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 Oficjalna strona informacyjna: </w:t>
      </w:r>
    </w:p>
    <w:p w:rsidR="001B569C" w:rsidRDefault="001B569C" w:rsidP="001B569C">
      <w:pPr>
        <w:spacing w:line="360" w:lineRule="auto"/>
        <w:rPr>
          <w:sz w:val="22"/>
          <w:szCs w:val="22"/>
        </w:rPr>
      </w:pPr>
      <w:hyperlink r:id="rId5" w:history="1">
        <w:r>
          <w:rPr>
            <w:rStyle w:val="Hipercze"/>
            <w:i/>
            <w:iCs/>
            <w:sz w:val="22"/>
            <w:szCs w:val="22"/>
          </w:rPr>
          <w:t>www.bok.boleslawiec.pl</w:t>
        </w:r>
      </w:hyperlink>
      <w:r>
        <w:rPr>
          <w:sz w:val="22"/>
          <w:szCs w:val="22"/>
        </w:rPr>
        <w:t xml:space="preserve">, a także Facebook: </w:t>
      </w:r>
      <w:hyperlink r:id="rId6" w:history="1">
        <w:r>
          <w:rPr>
            <w:rStyle w:val="Hipercze"/>
            <w:i/>
            <w:iCs/>
            <w:sz w:val="22"/>
            <w:szCs w:val="22"/>
          </w:rPr>
          <w:t>www.facebook.com/bokmcc/</w:t>
        </w:r>
      </w:hyperlink>
    </w:p>
    <w:p w:rsidR="001B569C" w:rsidRDefault="001B569C" w:rsidP="001B569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Część konkursową obejmuje nagranie i przesłanie do Organizatora 20 sekundowego filmiku ze słowami otuchy, pozdrowieniami w tak trudnym dla nas wszystkich czasie. </w:t>
      </w:r>
    </w:p>
    <w:p w:rsidR="001B569C" w:rsidRDefault="001B569C" w:rsidP="001B569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Termin Konkursu:</w:t>
      </w:r>
    </w:p>
    <w:p w:rsidR="001B569C" w:rsidRDefault="001B569C" w:rsidP="001B569C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30 marca – 13 kwietnia 2020 r. </w:t>
      </w:r>
    </w:p>
    <w:p w:rsidR="001B569C" w:rsidRDefault="001B569C" w:rsidP="001B569C">
      <w:pPr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kontakt: e-mail: </w:t>
      </w:r>
      <w:hyperlink r:id="rId7" w:history="1">
        <w:r>
          <w:rPr>
            <w:rStyle w:val="Hipercze"/>
            <w:sz w:val="22"/>
            <w:szCs w:val="22"/>
          </w:rPr>
          <w:t>animacja@bok.boleslawiec.pl</w:t>
        </w:r>
      </w:hyperlink>
      <w:r>
        <w:rPr>
          <w:sz w:val="22"/>
          <w:szCs w:val="22"/>
          <w:u w:val="single"/>
        </w:rPr>
        <w:t xml:space="preserve"> </w:t>
      </w:r>
    </w:p>
    <w:p w:rsidR="001B569C" w:rsidRDefault="001B569C" w:rsidP="001B569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Uczestnicy:</w:t>
      </w:r>
    </w:p>
    <w:p w:rsidR="001B569C" w:rsidRDefault="001B569C" w:rsidP="001B56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W Konkursie mogą wziąć udział:</w:t>
      </w:r>
    </w:p>
    <w:p w:rsidR="001B569C" w:rsidRDefault="001B569C" w:rsidP="001B56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dzieci w wieku przedszkolnym,</w:t>
      </w:r>
    </w:p>
    <w:p w:rsidR="001B569C" w:rsidRDefault="001B569C" w:rsidP="001B56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uczniowie szkół podstawowych,</w:t>
      </w:r>
    </w:p>
    <w:p w:rsidR="001B569C" w:rsidRDefault="001B569C" w:rsidP="001B56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uczniowie szkół ponadpodstawowych.</w:t>
      </w:r>
    </w:p>
    <w:p w:rsidR="001B569C" w:rsidRDefault="001B569C" w:rsidP="001B569C">
      <w:pPr>
        <w:pStyle w:val="Standard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Warunki uczestnictwa:</w:t>
      </w:r>
      <w:r>
        <w:rPr>
          <w:sz w:val="22"/>
          <w:szCs w:val="22"/>
        </w:rPr>
        <w:t xml:space="preserve"> </w:t>
      </w:r>
    </w:p>
    <w:p w:rsidR="001B569C" w:rsidRDefault="001B569C" w:rsidP="001B569C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Uczestnik Konkursu, przedstawiciel ustawowy/opiekun prawny dziecka zapozna się i Uczestnika z Regulaminem i  zadaniem konkursowym „Dobre słowo antywirusowe - #</w:t>
      </w:r>
      <w:proofErr w:type="spellStart"/>
      <w:r>
        <w:rPr>
          <w:sz w:val="22"/>
          <w:szCs w:val="22"/>
        </w:rPr>
        <w:t>zdomumówięcześć</w:t>
      </w:r>
      <w:proofErr w:type="spellEnd"/>
      <w:r>
        <w:rPr>
          <w:sz w:val="22"/>
          <w:szCs w:val="22"/>
        </w:rPr>
        <w:t>!”.</w:t>
      </w:r>
    </w:p>
    <w:p w:rsidR="001B569C" w:rsidRDefault="001B569C" w:rsidP="001B569C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  Uczestnik nagrywa filmik o dł. ok. 20 sekund. Prace muszą zostać przesłane łącznie z: klauzula informacyjną, ze zgodami na przetwarzanie danych osobowych wyrażonymi przez przedstawicieli ustawowych/opiekunów prawnych dzieci i inne osoby, które występują w nagraniu, zgodnie z Załącznikiem nr 1 do Regulaminu.</w:t>
      </w:r>
    </w:p>
    <w:p w:rsidR="001B569C" w:rsidRDefault="001B569C" w:rsidP="001B569C">
      <w:pPr>
        <w:pStyle w:val="Akapitzlist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Jury Konkursu</w:t>
      </w:r>
    </w:p>
    <w:p w:rsidR="001B569C" w:rsidRDefault="001B569C" w:rsidP="001B569C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Przesłane prace zostaną ocenione przez Jury Organizatora Konkursu. Jury wybierze prace, które w jego ocenie mają oryginalną wartość emocjonalną oraz zostały wykonane najciekawiej, najbardziej fantazyjnie.</w:t>
      </w:r>
    </w:p>
    <w:p w:rsidR="001B569C" w:rsidRDefault="001B569C" w:rsidP="001B569C">
      <w:pPr>
        <w:pStyle w:val="Akapitzlist"/>
        <w:numPr>
          <w:ilvl w:val="0"/>
          <w:numId w:val="1"/>
        </w:numPr>
        <w:autoSpaceDE w:val="0"/>
        <w:autoSpaceDN w:val="0"/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Nagrody  </w:t>
      </w:r>
    </w:p>
    <w:p w:rsidR="001B569C" w:rsidRDefault="001B569C" w:rsidP="001B569C">
      <w:pPr>
        <w:autoSpaceDE w:val="0"/>
        <w:spacing w:line="360" w:lineRule="auto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Laureaci Konkursu zostaną poinformowani wiadomością e-mail o wyniku Konkursu. </w:t>
      </w:r>
    </w:p>
    <w:p w:rsidR="001B569C" w:rsidRDefault="001B569C" w:rsidP="001B569C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Nagrody zostaną wysłane w terminie do 30 dni roboczych od daty ogłoszenia laureatów Konkursu. </w:t>
      </w:r>
    </w:p>
    <w:p w:rsidR="001B569C" w:rsidRDefault="001B569C" w:rsidP="001B569C">
      <w:pPr>
        <w:autoSpaceDE w:val="0"/>
        <w:spacing w:line="360" w:lineRule="auto"/>
        <w:rPr>
          <w:sz w:val="22"/>
          <w:szCs w:val="22"/>
        </w:rPr>
      </w:pPr>
    </w:p>
    <w:p w:rsidR="001B569C" w:rsidRDefault="001B569C" w:rsidP="001B569C">
      <w:pPr>
        <w:autoSpaceDE w:val="0"/>
        <w:spacing w:line="360" w:lineRule="auto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Zasady i Termin zgłaszania udziału w Konkursie:</w:t>
      </w:r>
    </w:p>
    <w:p w:rsidR="001B569C" w:rsidRDefault="001B569C" w:rsidP="001B569C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1. Uczestnik prześle plik na adres e-mail: </w:t>
      </w:r>
      <w:hyperlink r:id="rId8" w:history="1">
        <w:r>
          <w:rPr>
            <w:rStyle w:val="Hipercze"/>
            <w:sz w:val="22"/>
            <w:szCs w:val="22"/>
          </w:rPr>
          <w:t>animacja@bok.boleslawiec.pl</w:t>
        </w:r>
      </w:hyperlink>
      <w:r>
        <w:rPr>
          <w:sz w:val="22"/>
          <w:szCs w:val="22"/>
        </w:rPr>
        <w:t xml:space="preserve"> /plik można przesłać za pomocą </w:t>
      </w:r>
      <w:proofErr w:type="spellStart"/>
      <w:r>
        <w:rPr>
          <w:sz w:val="22"/>
          <w:szCs w:val="22"/>
        </w:rPr>
        <w:t>WeTransfera</w:t>
      </w:r>
      <w:proofErr w:type="spellEnd"/>
      <w:r>
        <w:rPr>
          <w:sz w:val="22"/>
          <w:szCs w:val="22"/>
        </w:rPr>
        <w:t xml:space="preserve">/, w czasie trwania Konkursu, przez co wyraża wolę upublicznienia nagrania (na stronie internetowej </w:t>
      </w:r>
      <w:hyperlink r:id="rId9" w:history="1">
        <w:r>
          <w:rPr>
            <w:rStyle w:val="Hipercze"/>
            <w:sz w:val="22"/>
            <w:szCs w:val="22"/>
          </w:rPr>
          <w:t>www.bok.boleslawiec.pl</w:t>
        </w:r>
      </w:hyperlink>
      <w:r>
        <w:rPr>
          <w:sz w:val="22"/>
          <w:szCs w:val="22"/>
        </w:rPr>
        <w:t xml:space="preserve"> oraz na </w:t>
      </w:r>
      <w:proofErr w:type="spellStart"/>
      <w:r>
        <w:rPr>
          <w:sz w:val="22"/>
          <w:szCs w:val="22"/>
        </w:rPr>
        <w:t>fb</w:t>
      </w:r>
      <w:proofErr w:type="spellEnd"/>
      <w:r>
        <w:rPr>
          <w:sz w:val="22"/>
          <w:szCs w:val="22"/>
        </w:rPr>
        <w:t xml:space="preserve"> BOK – MCC. </w:t>
      </w:r>
    </w:p>
    <w:p w:rsidR="001B569C" w:rsidRDefault="001B569C" w:rsidP="001B569C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Uczestnik Konkursu może przesłać jedno zgłoszenie konkursowe.</w:t>
      </w:r>
    </w:p>
    <w:p w:rsidR="001B569C" w:rsidRDefault="001B569C" w:rsidP="001B569C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Udział w Konkursie jest całkowicie dobrowolny.</w:t>
      </w:r>
    </w:p>
    <w:p w:rsidR="001B569C" w:rsidRDefault="001B569C" w:rsidP="001B569C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W treści e-maila należy podać wymagane dane, tj.: imię, nazwisko i wiek Uczestnika Konkursu, imię                              i nazwisko opiekuna prawnego, adres e-mailowy i nr kontaktowy, a także adres korespondencyjny potrzebny do wysyłki nagród oraz wyrazi zgodę na przetwarzanie danych i na bezterminowe, nieodpłatne wykorzystanie wizerunku Uczestnika Konkursu przez Organizatora Konkursu oraz filmiku, zgodnie ze wzorem załączonym do niniejszego Regulaminu,</w:t>
      </w:r>
    </w:p>
    <w:p w:rsidR="001B569C" w:rsidRDefault="001B569C" w:rsidP="001B569C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na jednym nagraniu może występować kilka osób (poza Uczestnikiem Konkursu), pod warunkiem,                              że Uczestnik konkursu oświadcza, że posiada wszelkie wymagane zgody, w tym na wysłanie do Konkursu nagrania przedstawiającego wizerunek osób trzecich i jego wykorzystania w sposób opisany w Regulaminie.</w:t>
      </w:r>
    </w:p>
    <w:p w:rsidR="001B569C" w:rsidRDefault="001B569C" w:rsidP="001B569C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Termin przesyłania kart zgłoszeń - </w:t>
      </w:r>
      <w:r>
        <w:rPr>
          <w:b/>
          <w:bCs/>
          <w:sz w:val="22"/>
          <w:szCs w:val="22"/>
          <w:u w:val="single"/>
        </w:rPr>
        <w:t>do 13 kwietnia 2020 r</w:t>
      </w:r>
      <w:r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</w:p>
    <w:p w:rsidR="001B569C" w:rsidRDefault="001B569C" w:rsidP="001B569C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6.Nadesłane filmiki zostaną ocenione pod kątem weryfikacji spełnienia kryteriów konkursowych, w tym m.in. weryfikacji wymogów technicznych (możliwość niezakłóconego odtworzenia filmu w odpowiedniej jakości) oraz zostaną sprawdzone, czy nadesłany materiał nie zawiera treści niecenzuralnych.</w:t>
      </w:r>
    </w:p>
    <w:p w:rsidR="001B569C" w:rsidRDefault="001B569C" w:rsidP="001B569C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7.Poprzez zamieszczenie filmiku w sposób określony w niniejszym Regulaminie, opiekun prawny Uczestnika Konkursu oświadcza, że:</w:t>
      </w:r>
    </w:p>
    <w:p w:rsidR="001B569C" w:rsidRDefault="001B569C" w:rsidP="001B569C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a)wysłany filmik nie narusza przepisów prawa ani prawem chronionych dóbr osób trzecich, w tym, że prezentowany wizerunek jest wizerunkiem Uczestnika Konkursu, zaś o ile w filmiku utrwalono wizerunki innych osób, wyraziły one zgodę na wykorzystanie filmiku w sposób opisany                                       w niniejszym Regulaminie; </w:t>
      </w:r>
    </w:p>
    <w:p w:rsidR="001B569C" w:rsidRDefault="001B569C" w:rsidP="001B569C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b)wyraża zgodę na nieodpłatną publikację filmiku w sposób opisany w Regulaminie oraz na wykorzystanie wizerunku dziecka i filmiku zgodnie z Załącznikiem nr 1 do niniejszego Regulaminu.</w:t>
      </w:r>
    </w:p>
    <w:p w:rsidR="001B569C" w:rsidRDefault="001B569C" w:rsidP="001B569C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9.Wyniki Konkursu, w tym informacja o przyznaniu nagród – lista laureatów (imię i nazwisko), zostanie opublikowana na stronie internetowej </w:t>
      </w:r>
      <w:hyperlink r:id="rId10" w:history="1">
        <w:r>
          <w:rPr>
            <w:rStyle w:val="Hipercze"/>
            <w:sz w:val="22"/>
            <w:szCs w:val="22"/>
          </w:rPr>
          <w:t>www.bok.boleslawiec.pl</w:t>
        </w:r>
      </w:hyperlink>
      <w:r>
        <w:rPr>
          <w:sz w:val="22"/>
          <w:szCs w:val="22"/>
        </w:rPr>
        <w:t xml:space="preserve">. </w:t>
      </w:r>
    </w:p>
    <w:p w:rsidR="001B569C" w:rsidRDefault="001B569C" w:rsidP="001B569C">
      <w:pPr>
        <w:pStyle w:val="Standard"/>
        <w:spacing w:line="360" w:lineRule="auto"/>
        <w:rPr>
          <w:sz w:val="22"/>
          <w:szCs w:val="22"/>
        </w:rPr>
      </w:pPr>
    </w:p>
    <w:p w:rsidR="000B2B0A" w:rsidRDefault="000B2B0A">
      <w:bookmarkStart w:id="0" w:name="_GoBack"/>
      <w:bookmarkEnd w:id="0"/>
    </w:p>
    <w:sectPr w:rsidR="000B2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13444"/>
    <w:multiLevelType w:val="hybridMultilevel"/>
    <w:tmpl w:val="F2CC1D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9C"/>
    <w:rsid w:val="000B2B0A"/>
    <w:rsid w:val="001B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025BA-5F75-4213-A4C3-EBE452F0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69C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569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B569C"/>
    <w:pPr>
      <w:autoSpaceDN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basedOn w:val="Normalny"/>
    <w:rsid w:val="001B5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cja@bok.boleslawie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imacja@bok.boleslawie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bokmcc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ok.boleslawiec.pl" TargetMode="External"/><Relationship Id="rId10" Type="http://schemas.openxmlformats.org/officeDocument/2006/relationships/hyperlink" Target="http://www.bok.boleslawie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k.bolesla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Kowalski</dc:creator>
  <cp:keywords/>
  <dc:description/>
  <cp:lastModifiedBy>Adrian Kowalski</cp:lastModifiedBy>
  <cp:revision>1</cp:revision>
  <dcterms:created xsi:type="dcterms:W3CDTF">2020-03-30T06:19:00Z</dcterms:created>
  <dcterms:modified xsi:type="dcterms:W3CDTF">2020-03-30T06:20:00Z</dcterms:modified>
</cp:coreProperties>
</file>